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大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大标宋简体" w:cs="Times New Roman"/>
          <w:sz w:val="44"/>
          <w:szCs w:val="44"/>
          <w:lang w:eastAsia="zh-CN"/>
        </w:rPr>
        <w:t>《宿州市“一老一小”整体解决方案》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大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大标宋简体" w:cs="Times New Roman"/>
          <w:sz w:val="44"/>
          <w:szCs w:val="44"/>
          <w:lang w:eastAsia="zh-CN"/>
        </w:rPr>
        <w:t>（征求意见稿）起草说明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shd w:val="clear" w:color="auto" w:fill="FFFFFF"/>
        <w:spacing w:line="560" w:lineRule="exact"/>
        <w:ind w:firstLine="720" w:firstLineChars="200"/>
        <w:rPr>
          <w:rFonts w:hint="default" w:ascii="Times New Roman" w:hAnsi="Times New Roman" w:eastAsia="方正仿宋_GBK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方正仿宋_GBK" w:cs="Times New Roman"/>
          <w:sz w:val="36"/>
          <w:szCs w:val="36"/>
        </w:rPr>
        <w:t>为全面落实《国务院办公厅关于促进养老托育服务健康发展的意见》（国办发〔2020〕52号），按照国家发改委促进养老托育服务体系发展视频会统一部署要求，深入实施积极应对人口老龄化国家战略，进一步加强“一老一小”人口服务体系建设，市发展改革委牵头起草了《</w:t>
      </w:r>
      <w:r>
        <w:rPr>
          <w:rFonts w:hint="default" w:ascii="Times New Roman" w:hAnsi="Times New Roman" w:eastAsia="方正仿宋_GBK" w:cs="Times New Roman"/>
          <w:sz w:val="36"/>
          <w:szCs w:val="36"/>
          <w:lang w:eastAsia="zh-CN"/>
        </w:rPr>
        <w:t>宿州</w:t>
      </w:r>
      <w:r>
        <w:rPr>
          <w:rFonts w:hint="default" w:ascii="Times New Roman" w:hAnsi="Times New Roman" w:eastAsia="方正仿宋_GBK" w:cs="Times New Roman"/>
          <w:sz w:val="36"/>
          <w:szCs w:val="36"/>
        </w:rPr>
        <w:t>市“一老一小”整体解决方案》（以下简称《解决方案》）。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  <w:t>一、起草过程</w:t>
      </w:r>
      <w:r>
        <w:rPr>
          <w:rFonts w:hint="default" w:ascii="Times New Roman" w:hAnsi="Times New Roman" w:eastAsia="方正仿宋_GBK" w:cs="Times New Roman"/>
          <w:sz w:val="36"/>
          <w:szCs w:val="36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6"/>
          <w:szCs w:val="36"/>
          <w:lang w:val="en-US" w:eastAsia="zh-CN"/>
        </w:rPr>
        <w:t>根据《国务院办公厅关于促进养老托育服务健康发展的意见》（国办发〔2020〕52号）文件精神及国家发改委促进养老托育服务体系发展视频会统一部署，市发改委牵头按照《国家发展改革委办公厅关于印发“一老一小”整体解决方案编制参考提纲的通知》要求，汇总市民政局、市卫健委基础素材，草拟了《宿州市“一老一小”整体解决方案（征求意见稿）》和附件。市发改、民政、卫健三家部门多次碰头梳理材料、起草打磨方案初稿，11月18日召开市有关单位征求意见座谈会，对《解决方案》进行一轮征求意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  <w:t>二、主要内容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6"/>
          <w:szCs w:val="36"/>
          <w:lang w:val="en-US" w:eastAsia="zh-CN"/>
        </w:rPr>
        <w:t>《解决方案》严格按照《国家发展改革委办公厅关于印发“一老一小”整体解决方案编制参考提纲的通知》要求，紧密结合我市实际，围绕建设功能完善、规模适度、覆盖城乡的养老托育服务体系，共提出五个部分、十五项具体举措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楷体" w:cs="Times New Roman"/>
          <w:b/>
          <w:bCs/>
          <w:sz w:val="36"/>
          <w:szCs w:val="36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sz w:val="36"/>
          <w:szCs w:val="36"/>
          <w:lang w:val="en-US" w:eastAsia="zh-CN"/>
        </w:rPr>
        <w:t>一是实施背景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6"/>
          <w:szCs w:val="36"/>
          <w:lang w:val="en-US" w:eastAsia="zh-CN"/>
        </w:rPr>
        <w:t>从发展基础和发展趋势两方面进行阐述，一方面介绍了宿州市老龄化程度及婴幼儿现有情况，近年来养老托育方面的政策制定、服务供给和产业发展情况；另一方面分析了宿州市“一老一小”服务高质量发展的挑战和机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sz w:val="36"/>
          <w:szCs w:val="36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sz w:val="36"/>
          <w:szCs w:val="36"/>
          <w:lang w:val="en-US" w:eastAsia="zh-CN"/>
        </w:rPr>
        <w:t>二是发展目标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6"/>
          <w:szCs w:val="36"/>
          <w:lang w:val="en-US" w:eastAsia="zh-CN"/>
        </w:rPr>
        <w:t>提出了到“十四五”末宿州市养老托育服务体系发展整体目标，包括养老床位数、护理型床位比例和托育托位数等，以及29项发展具体指标。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楷体" w:cs="Times New Roman"/>
          <w:b/>
          <w:bCs/>
          <w:sz w:val="36"/>
          <w:szCs w:val="36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sz w:val="36"/>
          <w:szCs w:val="36"/>
          <w:lang w:val="en-US" w:eastAsia="zh-CN"/>
        </w:rPr>
        <w:t>三是重点任务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6"/>
          <w:szCs w:val="36"/>
          <w:lang w:val="en-US" w:eastAsia="zh-CN"/>
        </w:rPr>
        <w:t>共三项。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6"/>
          <w:szCs w:val="36"/>
          <w:lang w:val="en-US" w:eastAsia="zh-CN"/>
        </w:rPr>
        <w:t>第一是兜底线促普惠市场化协同发展。</w:t>
      </w:r>
      <w:r>
        <w:rPr>
          <w:rFonts w:hint="default" w:ascii="Times New Roman" w:hAnsi="Times New Roman" w:eastAsia="方正仿宋_GBK" w:cs="Times New Roman"/>
          <w:sz w:val="36"/>
          <w:szCs w:val="36"/>
          <w:lang w:val="en-US" w:eastAsia="zh-CN"/>
        </w:rPr>
        <w:t>包括提升公办机构服务水平、扩大普惠性服务供给、支持市场化投资运营三个方面内容。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6"/>
          <w:szCs w:val="36"/>
          <w:lang w:val="en-US" w:eastAsia="zh-CN"/>
        </w:rPr>
        <w:t>第二是强化居家社区服务。</w:t>
      </w:r>
      <w:r>
        <w:rPr>
          <w:rFonts w:hint="default" w:ascii="Times New Roman" w:hAnsi="Times New Roman" w:eastAsia="方正仿宋_GBK" w:cs="Times New Roman"/>
          <w:sz w:val="36"/>
          <w:szCs w:val="36"/>
          <w:lang w:val="en-US" w:eastAsia="zh-CN"/>
        </w:rPr>
        <w:t>包括优化服务设施合理布局、促进服务能力提质扩容、推动城乡服务均衡发展三个方面内容。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6"/>
          <w:szCs w:val="36"/>
          <w:lang w:val="en-US" w:eastAsia="zh-CN"/>
        </w:rPr>
        <w:t>第三是优化养老托育服务发展环境。</w:t>
      </w:r>
      <w:r>
        <w:rPr>
          <w:rFonts w:hint="default" w:ascii="Times New Roman" w:hAnsi="Times New Roman" w:eastAsia="方正仿宋_GBK" w:cs="Times New Roman"/>
          <w:sz w:val="36"/>
          <w:szCs w:val="36"/>
          <w:lang w:val="en-US" w:eastAsia="zh-CN"/>
        </w:rPr>
        <w:t>包括加强适老化适儿化宜居环境建设、推动老年教育发展、深化医养康养医育有机结合、培育壮大用品和服务产业四个方面内容。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sz w:val="36"/>
          <w:szCs w:val="36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sz w:val="36"/>
          <w:szCs w:val="36"/>
          <w:lang w:val="en-US" w:eastAsia="zh-CN"/>
        </w:rPr>
        <w:t>四是保障措施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6"/>
          <w:szCs w:val="36"/>
          <w:lang w:val="en-US" w:eastAsia="zh-CN"/>
        </w:rPr>
        <w:t>包括加强组织领导、落实财税政策、保障用地资源、强化人才培养、加强规范监管五项内容。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楷体" w:cs="Times New Roman"/>
          <w:b/>
          <w:bCs/>
          <w:sz w:val="36"/>
          <w:szCs w:val="36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sz w:val="36"/>
          <w:szCs w:val="36"/>
          <w:lang w:val="en-US" w:eastAsia="zh-CN"/>
        </w:rPr>
        <w:t>五是一项附件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6"/>
          <w:szCs w:val="36"/>
          <w:lang w:val="en-US" w:eastAsia="zh-CN"/>
        </w:rPr>
        <w:t>包括《宿州市“一老一小”整体解决方案重点任务分工》。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cs="Times New Roman"/>
          <w:sz w:val="36"/>
          <w:szCs w:val="36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FC0BE8"/>
    <w:rsid w:val="04E55872"/>
    <w:rsid w:val="0F6913EB"/>
    <w:rsid w:val="1BB85775"/>
    <w:rsid w:val="22FC0BE8"/>
    <w:rsid w:val="252D363D"/>
    <w:rsid w:val="3CBD2D42"/>
    <w:rsid w:val="412A2E64"/>
    <w:rsid w:val="525B518D"/>
    <w:rsid w:val="56026FAE"/>
    <w:rsid w:val="69EA7144"/>
    <w:rsid w:val="6F802873"/>
    <w:rsid w:val="730367A0"/>
    <w:rsid w:val="75AA5E44"/>
    <w:rsid w:val="7DD7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2021-10-14T08:09:00Z</dcterms:created>
  <dc:creator>张修名</dc:creator>
  <cp:lastModifiedBy>11</cp:lastModifiedBy>
  <cp:lastPrinted>2021-12-20T07:58:00Z</cp:lastPrinted>
  <dcterms:modified xsi:type="dcterms:W3CDTF">2021-12-24T01:57:54Z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